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“深刻汲取杨宇新案沉痛教训以杨宇新违纪违法案件为特别警示”专题民主生活会对照检查材料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“深刻汲取杨宇新案沉痛教训以杨宇新违纪违法案件为特别警示”专题民主生活会对照检查材料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我镇党委关于本次专题民主生活会的部署，我围绕会议主题，深入剖析了杨宇新违纪违法案件，对其暴露出来的问题，以案件中反映的问题为镜，我按照要求，从以下几个方面认真分析了自身存在的问题，剖析了问题存在的根源，确定了整改措施，现汇报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一、自身存在的突出问题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(一)党性修养方面还需提高。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性是共产党员的立身之本，在理论修养方面，往往由于事务性工作较多而造成政治理论学习的主动性不强，只是为了学习而学习，真正深入思想、联系实际的学习不够，满足于浅尝辄止。在作风修养方面，工作作风不够踏实，有时有些浮躁，工作的主动性不强，有时为搞好队伍团结，讲一团和气，对干部队伍中存在的问题，管理不够严，惩治力度还不到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（二）求真务实的精神还需锤炼。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工作有部署，但跟踪落实不足。比如对存在的问题缺少具体措施的跟踪，推动工作的方法单一。有时对待工作，首先想到的是怎样尽快完成，而不是怎样做到最好，特别是任务多、压力大的时候更是如此，存在着应付以求过关的想法，影响了工作效果，没有时刻以高标准严格要求自己。比如有时在接到上级布置的工作总结和规划要求时，没有沉下心来认真思考，而是在以往的总结规划的基础上简单加以修改，只求完成不求最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（三）群众意识方面还需加强。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虽然会下基层调研，但主动性不强、不够深入，工作不够细化，听取群众意见少，只注重了解自己想要了解的问题，未能切实关心群众想什么、盼什么、急什么、要什么。在工作上对基层情况的了解大多靠听汇报和检查，不够全面系统，没有从联系服务群众“最后一公里”的角度切实解决群众关心的问题。平时工作中较为严肃，下基层调研，有时会出现谈话对象不敢面对面提意见的情况，导致难以听到最直接的声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（四）严守生活纪律方面还需严肃。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生活上存在“奢”的心理。艰苦奋斗的作风保持不够，特别在包村工作上，怕到农村条件艰苦，环境太差，不适应，受不了;勤俭节约的意识不够强，存在吃饭讲“排场”，应酬好面子的现象;浪费纸张、水电的现象也偶有发生，比如下班忘关电脑电源、打印材料用纸过多，勤俭节约的思想树的还不够牢;吃苦精神不够，存在享乐主义的思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(五)意识形态方面还需加强。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对意识形态工作紧迫性认识不足，抓中心工作与意识形态工作“一手硬、一手软”的问题还没有得到有效解决，推动社会主义核心价值观落细、落小、落实还不够彻底。二是对意识形态工作开展情况缺乏有效的监督和指导，舆论引导方式方法有待进一步创新。究其原因，还是对意识形态的概念研究不深，对问题的本质琢磨不透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二、原因分析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通过反思，我认为存在问题源于以下几方面: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一)政治理论学习有所放松。忽视了意识形态建设，对政治理论学习的重要性认识不够深刻，没有把政治理论学习放在突出位置，不仅自己理论学习不够深入，也没有将意识形态建设落实到位，没有时刻对照党章、党规、党纪衡量检查言行、审视思想和改进工作。存在对理论学习不深、不透，目的不够明确，学习时缺乏思考的现象，认为需要更多的时间和精力来抓工作，从而导致自己在思想上放松了学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(二)党性修养有所放松。不能正确处理党性修养和做好工作的关系，放松了党性修养的锤炼和提高，放松了自我约束，自我监督，导致享乐主义的发生。自我要求不高，满足于现状，不求做的好，只求过得去，遇到应急重点工作“临时抱佛腿”，不能紧跟时代发展需要。武装部的应急性工作任务不少，可具体工作中，我只是按着部里要求落实，降低了自我要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服务宗旨有所放松。作风不扎实，表现为关心群众不够，深入基层群众不够，心系群众、服务群众的思想意识较弱，日常工作过程中，事务性工作挤占了很多时间，到群众中了解情况、征求意见、解决问题的时间相对减少，面对不断涌现出的新情况、新问题，深入基层调查研究不够，往往是根据汇报做出决策，凭经验办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廉洁自律意识有所放松。对党风廉政建设的少数相关问题认识不足，没有充分认识到领导干部的一言一行对社会风气的影响作用，政绩观、权利观、利益观树立得不牢固，要求不严，标准不高。总认为做得不错，不自觉地产生了自满情绪，导致艰苦奋斗的意识逐步淡化。随着整体经济状况的好转和生活水平的提高，产生了公仆意识、责任意识淡薄，奉献精神衰退的现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三、整改措施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通过认真查找问题存在的原因，我做了深刻反思，为了解决存在的自身问题：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高度认识理论学习的重要性，不断增强学习的主动性和紧迫感，将理论学习定位在“学理论、议大事、转观念、出思路、建班子、促发展”上，牢固树立政治意识、大局意识、核心意识、看齐意识，努力提高自己的党性修养，采取灵活多样的学习方式不断增强学习效果。坚持学以致用，把学习成果转化为指导实践、推动工作的实际成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强化党性修养，自觉加强世界观、人生观、价值观的改造，讲党性、重品行、做表率，树立正确的世界观、权力观、事业观，保持高尚的道德情操，模范遵纪守法，克已奉公，认真履职，起好党员领导干部的带头作用，切实维护党和人民的利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坚持发扬求真务实、艰苦奋斗的良好作风，坚决防止官僚主义、形式主义、享乐主义和奢靡之风在我身上发生。致力于深入基层、深入群众解决难题，坚持立说立行，做到执行上“没有任何借口”、操作上“少说多做看结果”;坚持勇于担当，做到矛盾面前不回避，困难面前不退缩，责任面前不推诿;坚持一抓到底，以不畏艰难、敢挑重担的勇气和自强不息、知难而进的气概，投入到重点难点的工作中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廉洁自律，自觉接受监督，做到勤政廉政，严格执行上级要求，进一步增强民主意识和民主作风，提高班子科学决策、民主决策的水平。努力营造一个风清气正、积极进取、民主团结的工作环境，树立一个具有“信念坚定、为民服务、勤政务实、敢于担当、清正廉洁”的高素质公仆形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6e3b7fe5527455e" /></Relationships>
</file>